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2747" w14:textId="03A9E644" w:rsidR="0028070C" w:rsidRPr="00F4748D" w:rsidRDefault="00924201">
      <w:pPr>
        <w:rPr>
          <w:rFonts w:hAnsi="メイリオ"/>
          <w:szCs w:val="21"/>
        </w:rPr>
      </w:pPr>
      <w:r w:rsidRPr="00F4748D">
        <w:rPr>
          <w:rFonts w:hAnsi="メイリオ" w:hint="eastAsia"/>
          <w:szCs w:val="21"/>
        </w:rPr>
        <w:t>（様式第</w:t>
      </w:r>
      <w:r w:rsidR="00F4748D" w:rsidRPr="00F4748D">
        <w:rPr>
          <w:rFonts w:hAnsi="メイリオ" w:hint="eastAsia"/>
          <w:szCs w:val="21"/>
        </w:rPr>
        <w:t>３</w:t>
      </w:r>
      <w:r w:rsidRPr="00F4748D">
        <w:rPr>
          <w:rFonts w:hAnsi="メイリオ" w:hint="eastAsia"/>
          <w:szCs w:val="21"/>
        </w:rPr>
        <w:t>号）</w:t>
      </w:r>
    </w:p>
    <w:p w14:paraId="6515712F" w14:textId="77777777" w:rsidR="0028070C" w:rsidRDefault="0028070C">
      <w:pPr>
        <w:rPr>
          <w:rFonts w:hAnsi="メイリオ"/>
          <w:szCs w:val="21"/>
        </w:rPr>
      </w:pPr>
    </w:p>
    <w:p w14:paraId="02A4003B" w14:textId="2E4741A1" w:rsidR="0028070C" w:rsidRPr="00F4748D" w:rsidRDefault="0020241E">
      <w:pPr>
        <w:rPr>
          <w:rFonts w:hAnsi="メイリオ"/>
          <w:szCs w:val="21"/>
        </w:rPr>
      </w:pPr>
      <w:r>
        <w:rPr>
          <w:rFonts w:hint="eastAsia"/>
          <w:szCs w:val="21"/>
        </w:rPr>
        <w:t>「とくしま回帰」住宅対策総合支援センター</w:t>
      </w:r>
      <w:r w:rsidR="00924201" w:rsidRPr="00F4748D">
        <w:rPr>
          <w:rFonts w:hAnsi="メイリオ" w:hint="eastAsia"/>
          <w:szCs w:val="21"/>
        </w:rPr>
        <w:t xml:space="preserve">　行き</w:t>
      </w:r>
    </w:p>
    <w:p w14:paraId="5AD5B49B" w14:textId="390F606B" w:rsidR="00F4748D" w:rsidRPr="00971E8E" w:rsidRDefault="00F4748D" w:rsidP="00F4748D">
      <w:pPr>
        <w:snapToGrid w:val="0"/>
        <w:spacing w:line="370" w:lineRule="exact"/>
        <w:rPr>
          <w:szCs w:val="21"/>
        </w:rPr>
      </w:pPr>
      <w:r w:rsidRPr="00F4748D">
        <w:rPr>
          <w:rFonts w:hint="eastAsia"/>
          <w:spacing w:val="41"/>
          <w:kern w:val="0"/>
          <w:szCs w:val="21"/>
          <w:fitText w:val="840" w:id="-1218663421"/>
        </w:rPr>
        <w:t>ﾌｧｸｼﾐ</w:t>
      </w:r>
      <w:r w:rsidRPr="00F4748D">
        <w:rPr>
          <w:rFonts w:hint="eastAsia"/>
          <w:spacing w:val="5"/>
          <w:kern w:val="0"/>
          <w:szCs w:val="21"/>
          <w:fitText w:val="840" w:id="-1218663421"/>
        </w:rPr>
        <w:t>ﾘ</w:t>
      </w:r>
      <w:r>
        <w:rPr>
          <w:rFonts w:hint="eastAsia"/>
          <w:szCs w:val="21"/>
        </w:rPr>
        <w:t xml:space="preserve">　</w:t>
      </w:r>
      <w:r w:rsidRPr="00971E8E">
        <w:rPr>
          <w:szCs w:val="21"/>
        </w:rPr>
        <w:t>０８８－６</w:t>
      </w:r>
      <w:r w:rsidR="0020241E">
        <w:rPr>
          <w:rFonts w:hint="eastAsia"/>
          <w:szCs w:val="21"/>
        </w:rPr>
        <w:t>６６</w:t>
      </w:r>
      <w:r w:rsidRPr="00971E8E">
        <w:rPr>
          <w:szCs w:val="21"/>
        </w:rPr>
        <w:t>－</w:t>
      </w:r>
      <w:r w:rsidR="0020241E">
        <w:rPr>
          <w:rFonts w:hint="eastAsia"/>
          <w:szCs w:val="21"/>
        </w:rPr>
        <w:t>３１２６</w:t>
      </w:r>
    </w:p>
    <w:p w14:paraId="537E8290" w14:textId="0A0DF8A2" w:rsidR="00F4748D" w:rsidRPr="00971E8E" w:rsidRDefault="00F4748D" w:rsidP="00F4748D">
      <w:pPr>
        <w:snapToGrid w:val="0"/>
        <w:spacing w:line="370" w:lineRule="exact"/>
        <w:rPr>
          <w:szCs w:val="21"/>
        </w:rPr>
      </w:pPr>
      <w:r w:rsidRPr="00F4748D">
        <w:rPr>
          <w:rFonts w:hint="eastAsia"/>
          <w:kern w:val="0"/>
          <w:szCs w:val="21"/>
          <w:fitText w:val="840" w:id="-1218663422"/>
        </w:rPr>
        <w:t>ﾒｰﾙｱﾄﾞﾚｽ</w:t>
      </w:r>
      <w:r>
        <w:rPr>
          <w:rFonts w:hint="eastAsia"/>
          <w:szCs w:val="21"/>
        </w:rPr>
        <w:t xml:space="preserve">　</w:t>
      </w:r>
      <w:hyperlink r:id="rId6" w:history="1">
        <w:r w:rsidR="00C961EB" w:rsidRPr="00070EAB">
          <w:rPr>
            <w:rStyle w:val="a3"/>
          </w:rPr>
          <w:t>soudan@tokushima-akiya.jp</w:t>
        </w:r>
      </w:hyperlink>
    </w:p>
    <w:p w14:paraId="4A2DB2E7" w14:textId="77777777" w:rsidR="0028070C" w:rsidRDefault="0028070C">
      <w:pPr>
        <w:rPr>
          <w:rFonts w:hAnsi="メイリオ"/>
          <w:szCs w:val="21"/>
        </w:rPr>
      </w:pPr>
    </w:p>
    <w:p w14:paraId="08C73291" w14:textId="77777777" w:rsidR="003E5BCB" w:rsidRPr="00F4748D" w:rsidRDefault="003E5BCB">
      <w:pPr>
        <w:rPr>
          <w:rFonts w:hAnsi="メイリオ"/>
          <w:szCs w:val="21"/>
        </w:rPr>
      </w:pPr>
    </w:p>
    <w:p w14:paraId="4E11E3E4" w14:textId="3F393E5B" w:rsidR="00F4748D" w:rsidRPr="0020241E" w:rsidRDefault="00FD2939" w:rsidP="0020241E">
      <w:pPr>
        <w:jc w:val="center"/>
        <w:rPr>
          <w:rFonts w:hAnsi="メイリオ"/>
          <w:color w:val="000000"/>
          <w:spacing w:val="2"/>
          <w:szCs w:val="21"/>
        </w:rPr>
      </w:pPr>
      <w:r w:rsidRPr="00FD2939">
        <w:rPr>
          <w:rFonts w:hAnsi="メイリオ" w:hint="eastAsia"/>
          <w:color w:val="000000"/>
          <w:spacing w:val="2"/>
          <w:szCs w:val="21"/>
        </w:rPr>
        <w:t>令和７年度空き家利活用</w:t>
      </w:r>
      <w:r w:rsidR="00CB5E47" w:rsidRPr="00CB5E47">
        <w:rPr>
          <w:rFonts w:hAnsi="メイリオ"/>
          <w:color w:val="000000"/>
          <w:spacing w:val="2"/>
          <w:szCs w:val="21"/>
        </w:rPr>
        <w:t>普及促進業務</w:t>
      </w:r>
      <w:r w:rsidR="00CB5E47">
        <w:rPr>
          <w:rFonts w:hAnsi="メイリオ" w:hint="eastAsia"/>
          <w:color w:val="000000"/>
          <w:spacing w:val="2"/>
          <w:szCs w:val="21"/>
        </w:rPr>
        <w:t xml:space="preserve">　</w:t>
      </w:r>
      <w:r w:rsidR="00924201" w:rsidRPr="00F4748D">
        <w:rPr>
          <w:rFonts w:hAnsi="メイリオ" w:hint="eastAsia"/>
          <w:szCs w:val="21"/>
        </w:rPr>
        <w:t>質問書</w:t>
      </w:r>
    </w:p>
    <w:p w14:paraId="3D76D57B" w14:textId="77777777" w:rsidR="00F4748D" w:rsidRPr="00F4748D" w:rsidRDefault="00F4748D" w:rsidP="00F4748D">
      <w:pPr>
        <w:rPr>
          <w:rFonts w:hAnsi="メイリオ"/>
          <w:szCs w:val="21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834"/>
        <w:gridCol w:w="1561"/>
        <w:gridCol w:w="3089"/>
      </w:tblGrid>
      <w:tr w:rsidR="0028070C" w:rsidRPr="00F4748D" w14:paraId="3E6D87B4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193C6228" w14:textId="278CF95A" w:rsidR="0028070C" w:rsidRPr="00F4748D" w:rsidRDefault="00924201">
            <w:pPr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法人</w:t>
            </w:r>
            <w:r w:rsidRPr="00F4748D">
              <w:rPr>
                <w:rFonts w:hAnsi="メイリオ" w:hint="eastAsia"/>
                <w:szCs w:val="21"/>
              </w:rPr>
              <w:t>名等</w:t>
            </w:r>
          </w:p>
        </w:tc>
        <w:tc>
          <w:tcPr>
            <w:tcW w:w="7484" w:type="dxa"/>
            <w:gridSpan w:val="3"/>
            <w:vAlign w:val="center"/>
          </w:tcPr>
          <w:p w14:paraId="3C8E6961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</w:tr>
      <w:tr w:rsidR="0028070C" w:rsidRPr="00F4748D" w14:paraId="404D30DC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0AFBD996" w14:textId="77777777" w:rsidR="0028070C" w:rsidRPr="00F4748D" w:rsidRDefault="00924201">
            <w:pPr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担当部署</w:t>
            </w:r>
          </w:p>
        </w:tc>
        <w:tc>
          <w:tcPr>
            <w:tcW w:w="2834" w:type="dxa"/>
            <w:vAlign w:val="center"/>
          </w:tcPr>
          <w:p w14:paraId="7AD7171F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289EF2FB" w14:textId="77777777" w:rsidR="0028070C" w:rsidRPr="00F4748D" w:rsidRDefault="00924201">
            <w:pPr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担当者名</w:t>
            </w:r>
          </w:p>
        </w:tc>
        <w:tc>
          <w:tcPr>
            <w:tcW w:w="3089" w:type="dxa"/>
            <w:vAlign w:val="center"/>
          </w:tcPr>
          <w:p w14:paraId="74DC3E41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</w:tr>
      <w:tr w:rsidR="0028070C" w:rsidRPr="00F4748D" w14:paraId="400F6750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6C583B77" w14:textId="77777777" w:rsidR="0028070C" w:rsidRPr="00F4748D" w:rsidRDefault="00924201">
            <w:pPr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E-mail</w:t>
            </w:r>
          </w:p>
        </w:tc>
        <w:tc>
          <w:tcPr>
            <w:tcW w:w="7484" w:type="dxa"/>
            <w:gridSpan w:val="3"/>
            <w:vAlign w:val="center"/>
          </w:tcPr>
          <w:p w14:paraId="0FEE3261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</w:tr>
      <w:tr w:rsidR="0028070C" w:rsidRPr="00F4748D" w14:paraId="05A087C1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29FB4B1F" w14:textId="77777777" w:rsidR="0028070C" w:rsidRPr="00F4748D" w:rsidRDefault="00924201">
            <w:pPr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電話番号</w:t>
            </w:r>
          </w:p>
        </w:tc>
        <w:tc>
          <w:tcPr>
            <w:tcW w:w="2834" w:type="dxa"/>
            <w:vAlign w:val="center"/>
          </w:tcPr>
          <w:p w14:paraId="287D9CAF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75F0B6CB" w14:textId="2F21A5D9" w:rsidR="0028070C" w:rsidRPr="00F4748D" w:rsidRDefault="00924201">
            <w:pPr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F</w:t>
            </w:r>
            <w:r>
              <w:rPr>
                <w:rFonts w:hAnsi="メイリオ"/>
                <w:szCs w:val="21"/>
              </w:rPr>
              <w:t>ax</w:t>
            </w:r>
            <w:r w:rsidRPr="00F4748D">
              <w:rPr>
                <w:rFonts w:hAnsi="メイリオ" w:hint="eastAsia"/>
                <w:szCs w:val="21"/>
              </w:rPr>
              <w:t>番号</w:t>
            </w:r>
          </w:p>
        </w:tc>
        <w:tc>
          <w:tcPr>
            <w:tcW w:w="3089" w:type="dxa"/>
            <w:vAlign w:val="center"/>
          </w:tcPr>
          <w:p w14:paraId="2EA1860E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</w:tr>
    </w:tbl>
    <w:p w14:paraId="4D29E4B1" w14:textId="77777777" w:rsidR="0028070C" w:rsidRPr="00F4748D" w:rsidRDefault="0028070C">
      <w:pPr>
        <w:rPr>
          <w:rFonts w:hAnsi="メイリオ"/>
          <w:szCs w:val="21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6208"/>
      </w:tblGrid>
      <w:tr w:rsidR="0028070C" w:rsidRPr="00F4748D" w14:paraId="2A746BC6" w14:textId="77777777" w:rsidTr="00924201">
        <w:tc>
          <w:tcPr>
            <w:tcW w:w="1588" w:type="dxa"/>
          </w:tcPr>
          <w:p w14:paraId="5B37442C" w14:textId="71241EB4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</w:t>
            </w:r>
            <w:r>
              <w:rPr>
                <w:rFonts w:hAnsi="メイリオ"/>
                <w:szCs w:val="21"/>
              </w:rPr>
              <w:t>No.</w:t>
            </w:r>
            <w:r>
              <w:rPr>
                <w:rFonts w:hAnsi="メイリオ" w:hint="eastAsia"/>
                <w:szCs w:val="21"/>
              </w:rPr>
              <w:t>１</w:t>
            </w:r>
          </w:p>
        </w:tc>
        <w:tc>
          <w:tcPr>
            <w:tcW w:w="1276" w:type="dxa"/>
          </w:tcPr>
          <w:p w14:paraId="723F3F12" w14:textId="77777777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質問項目</w:t>
            </w:r>
          </w:p>
        </w:tc>
        <w:tc>
          <w:tcPr>
            <w:tcW w:w="6208" w:type="dxa"/>
          </w:tcPr>
          <w:p w14:paraId="7F6395BD" w14:textId="77777777" w:rsidR="0028070C" w:rsidRPr="00F4748D" w:rsidRDefault="0028070C">
            <w:pPr>
              <w:spacing w:line="420" w:lineRule="exact"/>
              <w:rPr>
                <w:rFonts w:hAnsi="メイリオ"/>
                <w:szCs w:val="21"/>
              </w:rPr>
            </w:pPr>
          </w:p>
        </w:tc>
      </w:tr>
      <w:tr w:rsidR="0028070C" w:rsidRPr="00F4748D" w14:paraId="0A33BAE9" w14:textId="77777777" w:rsidTr="00924201">
        <w:trPr>
          <w:trHeight w:val="2034"/>
        </w:trPr>
        <w:tc>
          <w:tcPr>
            <w:tcW w:w="1588" w:type="dxa"/>
          </w:tcPr>
          <w:p w14:paraId="4F574500" w14:textId="77777777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質問内容</w:t>
            </w:r>
          </w:p>
        </w:tc>
        <w:tc>
          <w:tcPr>
            <w:tcW w:w="7484" w:type="dxa"/>
            <w:gridSpan w:val="2"/>
          </w:tcPr>
          <w:p w14:paraId="61FEE212" w14:textId="77777777" w:rsidR="0028070C" w:rsidRPr="00F4748D" w:rsidRDefault="0028070C">
            <w:pPr>
              <w:spacing w:line="420" w:lineRule="exact"/>
              <w:rPr>
                <w:rFonts w:hAnsi="メイリオ"/>
                <w:szCs w:val="21"/>
              </w:rPr>
            </w:pPr>
          </w:p>
        </w:tc>
      </w:tr>
    </w:tbl>
    <w:p w14:paraId="7D964579" w14:textId="77777777" w:rsidR="0028070C" w:rsidRPr="00F4748D" w:rsidRDefault="0028070C">
      <w:pPr>
        <w:spacing w:line="420" w:lineRule="exact"/>
        <w:ind w:left="210" w:hangingChars="100" w:hanging="210"/>
        <w:rPr>
          <w:rFonts w:hAnsi="メイリオ"/>
          <w:szCs w:val="21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6208"/>
      </w:tblGrid>
      <w:tr w:rsidR="0028070C" w:rsidRPr="00F4748D" w14:paraId="60043F0F" w14:textId="77777777" w:rsidTr="00924201">
        <w:tc>
          <w:tcPr>
            <w:tcW w:w="1588" w:type="dxa"/>
          </w:tcPr>
          <w:p w14:paraId="08F42214" w14:textId="481296D8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</w:t>
            </w:r>
            <w:r>
              <w:rPr>
                <w:rFonts w:hAnsi="メイリオ"/>
                <w:szCs w:val="21"/>
              </w:rPr>
              <w:t>No.</w:t>
            </w:r>
            <w:r>
              <w:rPr>
                <w:rFonts w:hAnsi="メイリオ" w:hint="eastAsia"/>
                <w:szCs w:val="21"/>
              </w:rPr>
              <w:t>2</w:t>
            </w:r>
          </w:p>
        </w:tc>
        <w:tc>
          <w:tcPr>
            <w:tcW w:w="1276" w:type="dxa"/>
          </w:tcPr>
          <w:p w14:paraId="18CC1B21" w14:textId="77777777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質問項目</w:t>
            </w:r>
          </w:p>
        </w:tc>
        <w:tc>
          <w:tcPr>
            <w:tcW w:w="6208" w:type="dxa"/>
          </w:tcPr>
          <w:p w14:paraId="69398DDD" w14:textId="77777777" w:rsidR="0028070C" w:rsidRPr="00F4748D" w:rsidRDefault="0028070C">
            <w:pPr>
              <w:spacing w:line="420" w:lineRule="exact"/>
              <w:rPr>
                <w:rFonts w:hAnsi="メイリオ"/>
                <w:szCs w:val="21"/>
              </w:rPr>
            </w:pPr>
          </w:p>
        </w:tc>
      </w:tr>
      <w:tr w:rsidR="0028070C" w:rsidRPr="00F4748D" w14:paraId="5F7576F0" w14:textId="77777777" w:rsidTr="00924201">
        <w:trPr>
          <w:trHeight w:val="2010"/>
        </w:trPr>
        <w:tc>
          <w:tcPr>
            <w:tcW w:w="1588" w:type="dxa"/>
          </w:tcPr>
          <w:p w14:paraId="1DF4123F" w14:textId="77777777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質問内容</w:t>
            </w:r>
          </w:p>
        </w:tc>
        <w:tc>
          <w:tcPr>
            <w:tcW w:w="7484" w:type="dxa"/>
            <w:gridSpan w:val="2"/>
          </w:tcPr>
          <w:p w14:paraId="376CAEAA" w14:textId="77777777" w:rsidR="0028070C" w:rsidRPr="00F4748D" w:rsidRDefault="0028070C">
            <w:pPr>
              <w:spacing w:line="420" w:lineRule="exact"/>
              <w:rPr>
                <w:rFonts w:hAnsi="メイリオ"/>
                <w:szCs w:val="21"/>
              </w:rPr>
            </w:pPr>
          </w:p>
        </w:tc>
      </w:tr>
    </w:tbl>
    <w:p w14:paraId="6F32944E" w14:textId="77777777" w:rsidR="00924201" w:rsidRDefault="00924201">
      <w:pPr>
        <w:spacing w:line="360" w:lineRule="exact"/>
        <w:ind w:left="210" w:hangingChars="100" w:hanging="210"/>
        <w:rPr>
          <w:rFonts w:hAnsi="メイリオ"/>
          <w:szCs w:val="21"/>
        </w:rPr>
      </w:pPr>
    </w:p>
    <w:p w14:paraId="3860C475" w14:textId="027078BD" w:rsidR="0028070C" w:rsidRPr="00F4748D" w:rsidRDefault="00F4748D">
      <w:pPr>
        <w:spacing w:line="360" w:lineRule="exact"/>
        <w:ind w:left="210" w:hangingChars="100" w:hanging="21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>※</w:t>
      </w:r>
      <w:r w:rsidR="00924201" w:rsidRPr="00F4748D">
        <w:rPr>
          <w:rFonts w:hAnsi="メイリオ" w:hint="eastAsia"/>
          <w:szCs w:val="21"/>
        </w:rPr>
        <w:t>留意事項</w:t>
      </w:r>
    </w:p>
    <w:p w14:paraId="51FB3BF9" w14:textId="77777777" w:rsidR="00924201" w:rsidRDefault="00924201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１　</w:t>
      </w:r>
      <w:r w:rsidRPr="00F4748D">
        <w:rPr>
          <w:rFonts w:hAnsi="メイリオ" w:hint="eastAsia"/>
          <w:szCs w:val="21"/>
        </w:rPr>
        <w:t>質問１つに対して１つの欄を使用することとし、質問事項が複数ある場合は、それぞれ別</w:t>
      </w:r>
    </w:p>
    <w:p w14:paraId="735D8C3A" w14:textId="4C6669E5" w:rsidR="0028070C" w:rsidRPr="00F4748D" w:rsidRDefault="00924201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　</w:t>
      </w:r>
      <w:r w:rsidRPr="00F4748D">
        <w:rPr>
          <w:rFonts w:hAnsi="メイリオ" w:hint="eastAsia"/>
          <w:szCs w:val="21"/>
        </w:rPr>
        <w:t>の欄を使用してください。</w:t>
      </w:r>
    </w:p>
    <w:p w14:paraId="66D97119" w14:textId="2F31F123" w:rsidR="0028070C" w:rsidRPr="00F4748D" w:rsidRDefault="00924201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２　</w:t>
      </w:r>
      <w:r w:rsidRPr="00F4748D">
        <w:rPr>
          <w:rFonts w:hAnsi="メイリオ" w:hint="eastAsia"/>
          <w:szCs w:val="21"/>
        </w:rPr>
        <w:t>質問内容は、関連する</w:t>
      </w:r>
      <w:r w:rsidR="00467F7F">
        <w:rPr>
          <w:rFonts w:hAnsi="メイリオ" w:hint="eastAsia"/>
          <w:szCs w:val="21"/>
        </w:rPr>
        <w:t>要項</w:t>
      </w:r>
      <w:r>
        <w:rPr>
          <w:rFonts w:hAnsi="メイリオ" w:hint="eastAsia"/>
          <w:szCs w:val="21"/>
        </w:rPr>
        <w:t>及び仕様書</w:t>
      </w:r>
      <w:r w:rsidRPr="00F4748D">
        <w:rPr>
          <w:rFonts w:hAnsi="メイリオ" w:hint="eastAsia"/>
          <w:szCs w:val="21"/>
        </w:rPr>
        <w:t>（</w:t>
      </w:r>
      <w:r w:rsidR="00467F7F">
        <w:rPr>
          <w:rFonts w:hAnsi="メイリオ" w:hint="eastAsia"/>
          <w:szCs w:val="21"/>
        </w:rPr>
        <w:t>項目</w:t>
      </w:r>
      <w:r w:rsidRPr="00F4748D">
        <w:rPr>
          <w:rFonts w:hAnsi="メイリオ" w:hint="eastAsia"/>
          <w:szCs w:val="21"/>
        </w:rPr>
        <w:t>等）などを掲げ、要点を簡潔に記載してください。</w:t>
      </w:r>
    </w:p>
    <w:p w14:paraId="45E4AF9F" w14:textId="141A3C77" w:rsidR="003E5BCB" w:rsidRPr="00F4748D" w:rsidRDefault="00924201" w:rsidP="00C1543A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３　</w:t>
      </w:r>
      <w:r w:rsidRPr="00F4748D">
        <w:rPr>
          <w:rFonts w:hAnsi="メイリオ" w:hint="eastAsia"/>
          <w:szCs w:val="21"/>
        </w:rPr>
        <w:t>E-mailで質問書を提出する場合は、「件名」に【</w:t>
      </w:r>
      <w:r w:rsidR="00FD2939" w:rsidRPr="00FD2939">
        <w:rPr>
          <w:rFonts w:hAnsi="メイリオ" w:hint="eastAsia"/>
          <w:color w:val="000000"/>
          <w:spacing w:val="2"/>
          <w:szCs w:val="21"/>
        </w:rPr>
        <w:t>令和７年度空き家利活用</w:t>
      </w:r>
      <w:r w:rsidR="00AD5957" w:rsidRPr="00CB5E47">
        <w:rPr>
          <w:rFonts w:hAnsi="メイリオ"/>
          <w:color w:val="000000"/>
          <w:spacing w:val="2"/>
          <w:szCs w:val="21"/>
        </w:rPr>
        <w:t>普及促進業務</w:t>
      </w:r>
      <w:r w:rsidR="003E5BCB" w:rsidRPr="00F4748D">
        <w:rPr>
          <w:rFonts w:hAnsi="メイリオ" w:hint="eastAsia"/>
          <w:szCs w:val="21"/>
        </w:rPr>
        <w:t>】と明記してください。</w:t>
      </w:r>
    </w:p>
    <w:p w14:paraId="2C963ABD" w14:textId="0E7901D4" w:rsidR="003E5BCB" w:rsidRDefault="003E5BCB" w:rsidP="003E5BCB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４　</w:t>
      </w:r>
      <w:r w:rsidRPr="00F4748D">
        <w:rPr>
          <w:rFonts w:hAnsi="メイリオ" w:hint="eastAsia"/>
          <w:szCs w:val="21"/>
        </w:rPr>
        <w:t>記入欄が不足する場合は、枠を拡張するか複写するなどしてください。</w:t>
      </w:r>
    </w:p>
    <w:p w14:paraId="5452EC2F" w14:textId="77777777" w:rsidR="003E5BCB" w:rsidRPr="003E5BCB" w:rsidRDefault="003E5BCB" w:rsidP="003E5BCB">
      <w:pPr>
        <w:spacing w:line="360" w:lineRule="exact"/>
        <w:ind w:left="420" w:hangingChars="200" w:hanging="420"/>
        <w:rPr>
          <w:rFonts w:hAnsi="メイリオ"/>
          <w:szCs w:val="21"/>
        </w:rPr>
      </w:pPr>
    </w:p>
    <w:sectPr w:rsidR="003E5BCB" w:rsidRPr="003E5BCB">
      <w:pgSz w:w="11906" w:h="16838"/>
      <w:pgMar w:top="851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1FA6" w14:textId="77777777" w:rsidR="00EC0C2B" w:rsidRDefault="00924201">
      <w:pPr>
        <w:spacing w:line="240" w:lineRule="auto"/>
      </w:pPr>
      <w:r>
        <w:separator/>
      </w:r>
    </w:p>
  </w:endnote>
  <w:endnote w:type="continuationSeparator" w:id="0">
    <w:p w14:paraId="0F26B92F" w14:textId="77777777" w:rsidR="00EC0C2B" w:rsidRDefault="00924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4B9F" w14:textId="77777777" w:rsidR="00EC0C2B" w:rsidRDefault="00924201">
      <w:pPr>
        <w:spacing w:line="240" w:lineRule="auto"/>
      </w:pPr>
      <w:r>
        <w:separator/>
      </w:r>
    </w:p>
  </w:footnote>
  <w:footnote w:type="continuationSeparator" w:id="0">
    <w:p w14:paraId="5485D05C" w14:textId="77777777" w:rsidR="00EC0C2B" w:rsidRDefault="009242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70C"/>
    <w:rsid w:val="001F318F"/>
    <w:rsid w:val="0020241E"/>
    <w:rsid w:val="0028070C"/>
    <w:rsid w:val="002C4B9D"/>
    <w:rsid w:val="003E5BCB"/>
    <w:rsid w:val="00467F7F"/>
    <w:rsid w:val="005D6C90"/>
    <w:rsid w:val="00665666"/>
    <w:rsid w:val="00675EDF"/>
    <w:rsid w:val="007A038A"/>
    <w:rsid w:val="007C3C19"/>
    <w:rsid w:val="008207FD"/>
    <w:rsid w:val="00924201"/>
    <w:rsid w:val="009379F0"/>
    <w:rsid w:val="009C0ACB"/>
    <w:rsid w:val="00AD549E"/>
    <w:rsid w:val="00AD5957"/>
    <w:rsid w:val="00B271F5"/>
    <w:rsid w:val="00BF19D5"/>
    <w:rsid w:val="00C11A52"/>
    <w:rsid w:val="00C1543A"/>
    <w:rsid w:val="00C961EB"/>
    <w:rsid w:val="00CB5E47"/>
    <w:rsid w:val="00EC0C2B"/>
    <w:rsid w:val="00F4748D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9EE8"/>
  <w15:chartTrackingRefBased/>
  <w15:docId w15:val="{188F3263-923D-4143-88C2-060AEF8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ＭＳ ゴシック" w:cs="Times New Roman"/>
        <w:kern w:val="2"/>
        <w:sz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dan@tokushima-akiy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住宅供給公社 徳島県</cp:lastModifiedBy>
  <cp:revision>19</cp:revision>
  <cp:lastPrinted>2025-09-19T01:39:00Z</cp:lastPrinted>
  <dcterms:created xsi:type="dcterms:W3CDTF">2020-06-22T07:58:00Z</dcterms:created>
  <dcterms:modified xsi:type="dcterms:W3CDTF">2025-09-19T01:39:00Z</dcterms:modified>
</cp:coreProperties>
</file>